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spacing w:after="0" w:lineRule="auto"/>
        <w:jc w:val="center"/>
        <w:rPr/>
      </w:pPr>
      <w:r w:rsidDel="00000000" w:rsidR="00000000" w:rsidRPr="00000000">
        <w:rPr>
          <w:color w:val="5b9bd5"/>
          <w:rtl w:val="0"/>
        </w:rPr>
        <w:t xml:space="preserve">Terms of Reference (ToR) Provision of External Service: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1440" w:right="1542" w:firstLine="0"/>
        <w:jc w:val="center"/>
        <w:rPr>
          <w:b w:val="1"/>
          <w:i w:val="1"/>
          <w:sz w:val="36"/>
          <w:szCs w:val="36"/>
        </w:rPr>
      </w:pPr>
      <w:r w:rsidDel="00000000" w:rsidR="00000000" w:rsidRPr="00000000">
        <w:rPr>
          <w:b w:val="1"/>
          <w:i w:val="1"/>
          <w:color w:val="5b9bd5"/>
          <w:sz w:val="36"/>
          <w:szCs w:val="36"/>
          <w:rtl w:val="0"/>
        </w:rPr>
        <w:t xml:space="preserve">Specialized legal consultancy services on cross-border mobility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33"/>
          <w:szCs w:val="3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02" w:lineRule="auto"/>
        <w:ind w:left="1438" w:right="1513" w:firstLine="0"/>
        <w:jc w:val="center"/>
        <w:rPr>
          <w:b w:val="1"/>
          <w:color w:val="44546a"/>
          <w:sz w:val="24"/>
          <w:szCs w:val="24"/>
        </w:rPr>
      </w:pPr>
      <w:r w:rsidDel="00000000" w:rsidR="00000000" w:rsidRPr="00000000">
        <w:rPr>
          <w:b w:val="1"/>
          <w:color w:val="44546a"/>
          <w:sz w:val="24"/>
          <w:szCs w:val="24"/>
          <w:rtl w:val="0"/>
        </w:rPr>
        <w:t xml:space="preserve">PROJECT "MOVE ON 2027: QUALIFICAZIONE E MOBILITÀ DEL CAPITALE UMANO NELL'AREA TRANSFRONTALIERA ITALIA-MALTA" - C1-1.2-58 - CUP: G15H24000090007 </w:t>
      </w:r>
    </w:p>
    <w:p w:rsidR="00000000" w:rsidDel="00000000" w:rsidP="00000000" w:rsidRDefault="00000000" w:rsidRPr="00000000" w14:paraId="00000006">
      <w:pPr>
        <w:spacing w:before="202" w:lineRule="auto"/>
        <w:ind w:left="1438" w:right="1513" w:firstLine="0"/>
        <w:jc w:val="center"/>
        <w:rPr>
          <w:b w:val="1"/>
          <w:color w:val="44546a"/>
          <w:sz w:val="24"/>
          <w:szCs w:val="24"/>
        </w:rPr>
      </w:pPr>
      <w:r w:rsidDel="00000000" w:rsidR="00000000" w:rsidRPr="00000000">
        <w:rPr>
          <w:b w:val="1"/>
          <w:color w:val="44546a"/>
          <w:sz w:val="24"/>
          <w:szCs w:val="24"/>
          <w:rtl w:val="0"/>
        </w:rPr>
        <w:t xml:space="preserve">PROGRAMME INTERREG VI – A ITALIA MALTA 2021 - 2027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709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left="-709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ATTACHMENT</w:t>
      </w:r>
    </w:p>
    <w:p w:rsidR="00000000" w:rsidDel="00000000" w:rsidP="00000000" w:rsidRDefault="00000000" w:rsidRPr="00000000" w14:paraId="0000000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left="-709" w:firstLine="0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BID FORM</w:t>
      </w:r>
    </w:p>
    <w:p w:rsidR="00000000" w:rsidDel="00000000" w:rsidP="00000000" w:rsidRDefault="00000000" w:rsidRPr="00000000" w14:paraId="0000000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ind w:left="-709" w:firstLine="0"/>
        <w:jc w:val="center"/>
        <w:rPr>
          <w:rFonts w:ascii="Calibri" w:cs="Calibri" w:eastAsia="Calibri" w:hAnsi="Calibri"/>
          <w:i w:val="1"/>
        </w:rPr>
      </w:pP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Notes to Bidders:  Please complete this form demonstrating substantial responsiveness to the specifications described in the Terms of Reference.</w:t>
      </w:r>
    </w:p>
    <w:p w:rsidR="00000000" w:rsidDel="00000000" w:rsidP="00000000" w:rsidRDefault="00000000" w:rsidRPr="00000000" w14:paraId="0000000B">
      <w:pPr>
        <w:spacing w:line="276" w:lineRule="auto"/>
        <w:ind w:left="567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567" w:firstLine="0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 HERMES CORPORATION LTD</w:t>
      </w:r>
    </w:p>
    <w:p w:rsidR="00000000" w:rsidDel="00000000" w:rsidP="00000000" w:rsidRDefault="00000000" w:rsidRPr="00000000" w14:paraId="0000000D">
      <w:pPr>
        <w:spacing w:line="276" w:lineRule="auto"/>
        <w:ind w:left="567" w:firstLine="0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Pinto Building Triq San Albert</w:t>
      </w:r>
    </w:p>
    <w:p w:rsidR="00000000" w:rsidDel="00000000" w:rsidP="00000000" w:rsidRDefault="00000000" w:rsidRPr="00000000" w14:paraId="0000000E">
      <w:pPr>
        <w:spacing w:line="276" w:lineRule="auto"/>
        <w:ind w:left="567" w:firstLine="0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GZR 1159 MALTA</w:t>
      </w:r>
    </w:p>
    <w:p w:rsidR="00000000" w:rsidDel="00000000" w:rsidP="00000000" w:rsidRDefault="00000000" w:rsidRPr="00000000" w14:paraId="0000000F">
      <w:pPr>
        <w:spacing w:line="276" w:lineRule="auto"/>
        <w:ind w:left="567" w:firstLine="0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Email. info@hermesmalta.com</w:t>
      </w:r>
    </w:p>
    <w:p w:rsidR="00000000" w:rsidDel="00000000" w:rsidP="00000000" w:rsidRDefault="00000000" w:rsidRPr="00000000" w14:paraId="00000010">
      <w:pPr>
        <w:spacing w:line="276" w:lineRule="auto"/>
        <w:ind w:left="567" w:firstLine="0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left="567" w:firstLine="0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567" w:hanging="993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Place, Date: </w:t>
      </w:r>
    </w:p>
    <w:p w:rsidR="00000000" w:rsidDel="00000000" w:rsidP="00000000" w:rsidRDefault="00000000" w:rsidRPr="00000000" w14:paraId="00000013">
      <w:pPr>
        <w:ind w:left="567" w:hanging="993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Ref. No.:  </w:t>
      </w:r>
    </w:p>
    <w:p w:rsidR="00000000" w:rsidDel="00000000" w:rsidP="00000000" w:rsidRDefault="00000000" w:rsidRPr="00000000" w14:paraId="00000014">
      <w:pPr>
        <w:ind w:left="567" w:hanging="993"/>
        <w:jc w:val="both"/>
        <w:rPr>
          <w:rFonts w:ascii="Calibri" w:cs="Calibri" w:eastAsia="Calibri" w:hAnsi="Calibri"/>
          <w:i w:val="1"/>
        </w:rPr>
      </w:pP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(To be filled by HERMES)</w:t>
      </w:r>
    </w:p>
    <w:p w:rsidR="00000000" w:rsidDel="00000000" w:rsidP="00000000" w:rsidRDefault="00000000" w:rsidRPr="00000000" w14:paraId="00000015">
      <w:pPr>
        <w:ind w:left="567" w:hanging="993"/>
        <w:jc w:val="both"/>
        <w:rPr>
          <w:rFonts w:ascii="Calibri" w:cs="Calibri" w:eastAsia="Calibri" w:hAnsi="Calibri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ind w:hanging="993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ind w:left="-426" w:firstLine="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 compliance with your “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Terms of Reference (ToR) Provision of External Service: “Specialized legal consultancy services on cross-border mobility” PROJECT "MOVE ON 2027: QUALIFICAZIONE E MOBILITÀ DEL CAPITALE UMANO NELL'AREA TRANSFRONTALIERA ITALIA-MALTA" - C1-1.2-58 - CUP: G15H24000090007 PROGRAMME INTERREG VI – A ITALIA MALTA 2021 - 2027</w:t>
      </w:r>
    </w:p>
    <w:p w:rsidR="00000000" w:rsidDel="00000000" w:rsidP="00000000" w:rsidRDefault="00000000" w:rsidRPr="00000000" w14:paraId="00000018">
      <w:pPr>
        <w:spacing w:line="360" w:lineRule="auto"/>
        <w:ind w:left="567" w:hanging="993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ind w:left="-426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ind w:left="-426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ind w:left="-426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ind w:left="-426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I, the undersigned __________________________________, legal representative of _________________________________, intend to submit a bid/proposal in response to the above-mentioned tender.</w:t>
      </w:r>
    </w:p>
    <w:p w:rsidR="00000000" w:rsidDel="00000000" w:rsidP="00000000" w:rsidRDefault="00000000" w:rsidRPr="00000000" w14:paraId="0000001D">
      <w:pPr>
        <w:spacing w:line="480" w:lineRule="auto"/>
        <w:ind w:left="567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480" w:lineRule="auto"/>
        <w:ind w:left="567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I, the undersigned, declare that: </w:t>
      </w:r>
    </w:p>
    <w:p w:rsidR="00000000" w:rsidDel="00000000" w:rsidP="00000000" w:rsidRDefault="00000000" w:rsidRPr="00000000" w14:paraId="0000001F">
      <w:pPr>
        <w:spacing w:after="160" w:before="59" w:line="259" w:lineRule="auto"/>
        <w:ind w:left="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organisation I represent is/ I am legally established at the following address ___________________________________________;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" w:line="259" w:lineRule="auto"/>
        <w:ind w:left="927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are no administrative, crime or judicial pending charges against the company/myself;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ibtspjmwjp31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organisation I represent has/ I have full technical capacity to implement the service as described in the Notice;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organisation I represent is/I am specialized in events organizations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927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guarantee to be capable of producing all communication in high-level English and of providing proficiency in written and spoken English.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927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have examined the ToR fully (Subject, Background, Description of the Service, Other Specifications, Reporting, Duration, Selection Criteria, Evaluation and Award Procedure, Invoicing and Payment Instructions, Contacts, Appendix: General Scoring System of the Offers); </w:t>
      </w:r>
    </w:p>
    <w:p w:rsidR="00000000" w:rsidDel="00000000" w:rsidP="00000000" w:rsidRDefault="00000000" w:rsidRPr="00000000" w14:paraId="00000025">
      <w:pPr>
        <w:spacing w:after="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ind w:left="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tender bid for the implementation of the services required is: __________________ € (VAT included).</w:t>
      </w:r>
    </w:p>
    <w:p w:rsidR="00000000" w:rsidDel="00000000" w:rsidP="00000000" w:rsidRDefault="00000000" w:rsidRPr="00000000" w14:paraId="00000027">
      <w:pPr>
        <w:spacing w:line="360" w:lineRule="auto"/>
        <w:ind w:left="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ind w:left="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undersigned offers to provide the services in accordance with the request described in the “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Terms of Reference (ToR) Specialized legal consultancy services on cross-border mobility”. PROJECT "MOVE ON 2027: QUALIFICAZIONE E MOBILITÀ DEL CAPITALE UMANO NELL'AREA TRANSFRONTALIERA ITALIA-MALTA" - C1-1.2-58 - CUP: G15H24000090007 PROGRAMME INTERREG VI – A ITALIA MALTA 2021 - 2027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”. In case of positive assessment, the undersigned accepts and agrees to sign an assignment letter for the provision of the services required. </w:t>
      </w:r>
    </w:p>
    <w:p w:rsidR="00000000" w:rsidDel="00000000" w:rsidP="00000000" w:rsidRDefault="00000000" w:rsidRPr="00000000" w14:paraId="00000029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567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Best regards,</w:t>
      </w:r>
    </w:p>
    <w:p w:rsidR="00000000" w:rsidDel="00000000" w:rsidP="00000000" w:rsidRDefault="00000000" w:rsidRPr="00000000" w14:paraId="0000002B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firstLine="567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567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Place and Date</w:t>
      </w:r>
    </w:p>
    <w:p w:rsidR="00000000" w:rsidDel="00000000" w:rsidP="00000000" w:rsidRDefault="00000000" w:rsidRPr="00000000" w14:paraId="0000002E">
      <w:pPr>
        <w:ind w:left="567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567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567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</w:t>
      </w:r>
    </w:p>
    <w:p w:rsidR="00000000" w:rsidDel="00000000" w:rsidP="00000000" w:rsidRDefault="00000000" w:rsidRPr="00000000" w14:paraId="00000031">
      <w:pPr>
        <w:ind w:left="567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firstLine="567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firstLine="567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Signature and Stamp</w:t>
      </w:r>
    </w:p>
    <w:p w:rsidR="00000000" w:rsidDel="00000000" w:rsidP="00000000" w:rsidRDefault="00000000" w:rsidRPr="00000000" w14:paraId="00000034">
      <w:pPr>
        <w:ind w:firstLine="567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567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firstLine="567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firstLine="567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</w:t>
      </w:r>
    </w:p>
    <w:p w:rsidR="00000000" w:rsidDel="00000000" w:rsidP="00000000" w:rsidRDefault="00000000" w:rsidRPr="00000000" w14:paraId="00000038">
      <w:pPr>
        <w:ind w:left="567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before="200" w:lineRule="auto"/>
        <w:jc w:val="center"/>
        <w:rPr>
          <w:color w:val="0020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firstLine="567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Annexes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87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identification document of the legal representative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87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Vat number if available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87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professional/company CV clearly showing that you have carried out activities similar to those requested in the last 3 years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417" w:left="1134" w:right="1134" w:header="708" w:footer="111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mic Sans MS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shd w:fill="ffffff" w:val="clear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omic Sans MS" w:cs="Comic Sans MS" w:eastAsia="Comic Sans MS" w:hAnsi="Comic Sans MS"/>
        <w:color w:val="002060"/>
        <w:rtl w:val="0"/>
      </w:rPr>
      <w:t xml:space="preserve">HERMES CORPORATION LTD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omic Sans MS" w:cs="Comic Sans MS" w:eastAsia="Comic Sans MS" w:hAnsi="Comic Sans MS"/>
        <w:color w:val="002060"/>
        <w:sz w:val="18"/>
        <w:szCs w:val="18"/>
        <w:rtl w:val="0"/>
      </w:rPr>
      <w:t xml:space="preserve">Pinto Building Triq San Albert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rPr>
        <w:rFonts w:ascii="Comic Sans MS" w:cs="Comic Sans MS" w:eastAsia="Comic Sans MS" w:hAnsi="Comic Sans MS"/>
        <w:color w:val="00206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                 </w:t>
    </w:r>
    <w:r w:rsidDel="00000000" w:rsidR="00000000" w:rsidRPr="00000000">
      <w:rPr>
        <w:rFonts w:ascii="Comic Sans MS" w:cs="Comic Sans MS" w:eastAsia="Comic Sans MS" w:hAnsi="Comic Sans MS"/>
        <w:color w:val="002060"/>
        <w:sz w:val="18"/>
        <w:szCs w:val="18"/>
        <w:rtl w:val="0"/>
      </w:rPr>
      <w:t xml:space="preserve">GZR 1159 MALTA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3810</wp:posOffset>
          </wp:positionV>
          <wp:extent cx="1584000" cy="1026000"/>
          <wp:effectExtent b="0" l="0" r="0" t="0"/>
          <wp:wrapSquare wrapText="bothSides" distB="0" distT="0" distL="114300" distR="114300"/>
          <wp:docPr descr="Immagine che contiene Elementi grafici, testo, grafica, logo&#10;&#10;Il contenuto generato dall'IA potrebbe non essere corretto." id="1959074525" name="image1.png"/>
          <a:graphic>
            <a:graphicData uri="http://schemas.openxmlformats.org/drawingml/2006/picture">
              <pic:pic>
                <pic:nvPicPr>
                  <pic:cNvPr descr="Immagine che contiene Elementi grafici, testo, grafica, logo&#10;&#10;Il contenuto generato dall'IA potrebbe non essere corret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84000" cy="1026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4">
    <w:pPr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omic Sans MS" w:cs="Comic Sans MS" w:eastAsia="Comic Sans MS" w:hAnsi="Comic Sans MS"/>
        <w:color w:val="002060"/>
        <w:sz w:val="18"/>
        <w:szCs w:val="18"/>
        <w:rtl w:val="0"/>
      </w:rPr>
      <w:t xml:space="preserve">Email. info@hermesmalta.com. Telephone. +35627181517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6119820" cy="787400"/>
          <wp:effectExtent b="0" l="0" r="0" t="0"/>
          <wp:docPr id="195907452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787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287" w:hanging="360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◻"/>
      <w:lvlJc w:val="left"/>
      <w:pPr>
        <w:ind w:left="92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Calibri" w:cs="Calibri" w:eastAsia="Calibri" w:hAnsi="Calibri"/>
      <w:sz w:val="56"/>
      <w:szCs w:val="56"/>
    </w:rPr>
  </w:style>
  <w:style w:type="paragraph" w:styleId="Titolo7">
    <w:name w:val="heading 7"/>
    <w:basedOn w:val="Normale"/>
    <w:next w:val="Normale"/>
    <w:link w:val="Titolo7Carattere"/>
    <w:uiPriority w:val="9"/>
    <w:semiHidden w:val="1"/>
    <w:unhideWhenUsed w:val="1"/>
    <w:qFormat w:val="1"/>
    <w:rsid w:val="001F5738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itolo8">
    <w:name w:val="heading 8"/>
    <w:basedOn w:val="Normale"/>
    <w:next w:val="Normale"/>
    <w:link w:val="Titolo8Carattere"/>
    <w:uiPriority w:val="9"/>
    <w:semiHidden w:val="1"/>
    <w:unhideWhenUsed w:val="1"/>
    <w:qFormat w:val="1"/>
    <w:rsid w:val="001F5738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itolo9">
    <w:name w:val="heading 9"/>
    <w:basedOn w:val="Normale"/>
    <w:next w:val="Normale"/>
    <w:link w:val="Titolo9Carattere"/>
    <w:uiPriority w:val="9"/>
    <w:semiHidden w:val="1"/>
    <w:unhideWhenUsed w:val="1"/>
    <w:qFormat w:val="1"/>
    <w:rsid w:val="001F5738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1Carattere" w:customStyle="1">
    <w:name w:val="Titolo 1 Carattere"/>
    <w:basedOn w:val="Carpredefinitoparagrafo"/>
    <w:link w:val="Titolo1"/>
    <w:uiPriority w:val="9"/>
    <w:rsid w:val="001F5738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rsid w:val="001F5738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rsid w:val="001F5738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 w:val="1"/>
    <w:rsid w:val="001F5738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Titolo5Carattere" w:customStyle="1">
    <w:name w:val="Titolo 5 Carattere"/>
    <w:basedOn w:val="Carpredefinitoparagrafo"/>
    <w:link w:val="Titolo5"/>
    <w:uiPriority w:val="9"/>
    <w:semiHidden w:val="1"/>
    <w:rsid w:val="001F5738"/>
    <w:rPr>
      <w:rFonts w:cstheme="majorBidi" w:eastAsiaTheme="majorEastAsia"/>
      <w:color w:val="2f5496" w:themeColor="accent1" w:themeShade="0000BF"/>
    </w:rPr>
  </w:style>
  <w:style w:type="character" w:styleId="Titolo6Carattere" w:customStyle="1">
    <w:name w:val="Titolo 6 Carattere"/>
    <w:basedOn w:val="Carpredefinitoparagrafo"/>
    <w:link w:val="Titolo6"/>
    <w:uiPriority w:val="9"/>
    <w:semiHidden w:val="1"/>
    <w:rsid w:val="001F5738"/>
    <w:rPr>
      <w:rFonts w:cstheme="majorBidi" w:eastAsiaTheme="majorEastAsia"/>
      <w:i w:val="1"/>
      <w:iCs w:val="1"/>
      <w:color w:val="595959" w:themeColor="text1" w:themeTint="0000A6"/>
    </w:rPr>
  </w:style>
  <w:style w:type="character" w:styleId="Titolo7Carattere" w:customStyle="1">
    <w:name w:val="Titolo 7 Carattere"/>
    <w:basedOn w:val="Carpredefinitoparagrafo"/>
    <w:link w:val="Titolo7"/>
    <w:uiPriority w:val="9"/>
    <w:semiHidden w:val="1"/>
    <w:rsid w:val="001F5738"/>
    <w:rPr>
      <w:rFonts w:cstheme="majorBidi" w:eastAsiaTheme="majorEastAsia"/>
      <w:color w:val="595959" w:themeColor="text1" w:themeTint="0000A6"/>
    </w:rPr>
  </w:style>
  <w:style w:type="character" w:styleId="Titolo8Carattere" w:customStyle="1">
    <w:name w:val="Titolo 8 Carattere"/>
    <w:basedOn w:val="Carpredefinitoparagrafo"/>
    <w:link w:val="Titolo8"/>
    <w:uiPriority w:val="9"/>
    <w:semiHidden w:val="1"/>
    <w:rsid w:val="001F5738"/>
    <w:rPr>
      <w:rFonts w:cstheme="majorBidi" w:eastAsiaTheme="majorEastAsia"/>
      <w:i w:val="1"/>
      <w:iCs w:val="1"/>
      <w:color w:val="272727" w:themeColor="text1" w:themeTint="0000D8"/>
    </w:rPr>
  </w:style>
  <w:style w:type="character" w:styleId="Titolo9Carattere" w:customStyle="1">
    <w:name w:val="Titolo 9 Carattere"/>
    <w:basedOn w:val="Carpredefinitoparagrafo"/>
    <w:link w:val="Titolo9"/>
    <w:uiPriority w:val="9"/>
    <w:semiHidden w:val="1"/>
    <w:rsid w:val="001F5738"/>
    <w:rPr>
      <w:rFonts w:cstheme="majorBidi" w:eastAsiaTheme="majorEastAsia"/>
      <w:color w:val="272727" w:themeColor="text1" w:themeTint="0000D8"/>
    </w:rPr>
  </w:style>
  <w:style w:type="character" w:styleId="TitoloCarattere" w:customStyle="1">
    <w:name w:val="Titolo Carattere"/>
    <w:basedOn w:val="Carpredefinitoparagrafo"/>
    <w:link w:val="Titolo"/>
    <w:uiPriority w:val="10"/>
    <w:rsid w:val="001F573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1F573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 w:val="1"/>
    <w:rsid w:val="001F5738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1F5738"/>
    <w:rPr>
      <w:i w:val="1"/>
      <w:iCs w:val="1"/>
      <w:color w:val="404040" w:themeColor="text1" w:themeTint="0000BF"/>
    </w:rPr>
  </w:style>
  <w:style w:type="paragraph" w:styleId="Paragrafoelenco">
    <w:name w:val="List Paragraph"/>
    <w:basedOn w:val="Normale"/>
    <w:uiPriority w:val="34"/>
    <w:qFormat w:val="1"/>
    <w:rsid w:val="001F5738"/>
    <w:pPr>
      <w:ind w:left="720"/>
      <w:contextualSpacing w:val="1"/>
    </w:pPr>
  </w:style>
  <w:style w:type="character" w:styleId="Enfasiintensa">
    <w:name w:val="Intense Emphasis"/>
    <w:basedOn w:val="Carpredefinitoparagrafo"/>
    <w:uiPriority w:val="21"/>
    <w:qFormat w:val="1"/>
    <w:rsid w:val="001F5738"/>
    <w:rPr>
      <w:i w:val="1"/>
      <w:iCs w:val="1"/>
      <w:color w:val="2f5496" w:themeColor="accent1" w:themeShade="0000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 w:val="1"/>
    <w:rsid w:val="001F5738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1F5738"/>
    <w:rPr>
      <w:i w:val="1"/>
      <w:iCs w:val="1"/>
      <w:color w:val="2f5496" w:themeColor="accent1" w:themeShade="0000BF"/>
    </w:rPr>
  </w:style>
  <w:style w:type="character" w:styleId="Riferimentointenso">
    <w:name w:val="Intense Reference"/>
    <w:basedOn w:val="Carpredefinitoparagrafo"/>
    <w:uiPriority w:val="32"/>
    <w:qFormat w:val="1"/>
    <w:rsid w:val="001F5738"/>
    <w:rPr>
      <w:b w:val="1"/>
      <w:bCs w:val="1"/>
      <w:smallCaps w:val="1"/>
      <w:color w:val="2f5496" w:themeColor="accent1" w:themeShade="0000BF"/>
      <w:spacing w:val="5"/>
    </w:rPr>
  </w:style>
  <w:style w:type="paragraph" w:styleId="Intestazione">
    <w:name w:val="header"/>
    <w:basedOn w:val="Normale"/>
    <w:link w:val="IntestazioneCarattere"/>
    <w:uiPriority w:val="99"/>
    <w:unhideWhenUsed w:val="1"/>
    <w:rsid w:val="001F5738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1F5738"/>
  </w:style>
  <w:style w:type="paragraph" w:styleId="Pidipagina">
    <w:name w:val="footer"/>
    <w:basedOn w:val="Normale"/>
    <w:link w:val="PidipaginaCarattere"/>
    <w:uiPriority w:val="99"/>
    <w:unhideWhenUsed w:val="1"/>
    <w:rsid w:val="001F5738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1F5738"/>
  </w:style>
  <w:style w:type="paragraph" w:styleId="NormaleWeb">
    <w:name w:val="Normal (Web)"/>
    <w:basedOn w:val="Normale"/>
    <w:uiPriority w:val="99"/>
    <w:semiHidden w:val="1"/>
    <w:unhideWhenUsed w:val="1"/>
    <w:rsid w:val="001F5738"/>
    <w:pPr>
      <w:spacing w:after="100" w:afterAutospacing="1" w:before="100" w:beforeAutospacing="1"/>
    </w:pPr>
    <w:rPr>
      <w:rFonts w:ascii="Times New Roman" w:cs="Times New Roman" w:eastAsia="Times New Roman" w:hAnsi="Times New Roman"/>
      <w:lang w:eastAsia="it-IT"/>
    </w:rPr>
  </w:style>
  <w:style w:type="table" w:styleId="TableNormal" w:customStyle="1">
    <w:name w:val="Table Normal"/>
    <w:uiPriority w:val="2"/>
    <w:semiHidden w:val="1"/>
    <w:unhideWhenUsed w:val="1"/>
    <w:qFormat w:val="1"/>
    <w:rsid w:val="001F5738"/>
    <w:pPr>
      <w:widowControl w:val="0"/>
      <w:autoSpaceDE w:val="0"/>
      <w:autoSpaceDN w:val="0"/>
    </w:pPr>
    <w:rPr>
      <w:kern w:val="0"/>
      <w:sz w:val="22"/>
      <w:szCs w:val="22"/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link w:val="CorpotestoCarattere"/>
    <w:uiPriority w:val="1"/>
    <w:qFormat w:val="1"/>
    <w:rsid w:val="001F5738"/>
  </w:style>
  <w:style w:type="character" w:styleId="CorpotestoCarattere" w:customStyle="1">
    <w:name w:val="Corpo testo Carattere"/>
    <w:basedOn w:val="Carpredefinitoparagrafo"/>
    <w:link w:val="Corpotesto"/>
    <w:uiPriority w:val="1"/>
    <w:rsid w:val="001F5738"/>
    <w:rPr>
      <w:rFonts w:ascii="Calibri" w:cs="Calibri" w:eastAsia="Calibri" w:hAnsi="Calibri"/>
      <w:kern w:val="0"/>
      <w:sz w:val="22"/>
      <w:szCs w:val="22"/>
      <w:lang w:val="en-US"/>
    </w:rPr>
  </w:style>
  <w:style w:type="paragraph" w:styleId="TableParagraph" w:customStyle="1">
    <w:name w:val="Table Paragraph"/>
    <w:basedOn w:val="Normale"/>
    <w:uiPriority w:val="1"/>
    <w:qFormat w:val="1"/>
    <w:rsid w:val="001F5738"/>
    <w:pPr>
      <w:ind w:left="110"/>
    </w:pPr>
  </w:style>
  <w:style w:type="character" w:styleId="Enfasigrassetto">
    <w:name w:val="Strong"/>
    <w:basedOn w:val="Carpredefinitoparagrafo"/>
    <w:uiPriority w:val="22"/>
    <w:qFormat w:val="1"/>
    <w:rsid w:val="001F5738"/>
    <w:rPr>
      <w:b w:val="1"/>
      <w:bCs w:val="1"/>
    </w:rPr>
  </w:style>
  <w:style w:type="character" w:styleId="Collegamentoipertestuale">
    <w:name w:val="Hyperlink"/>
    <w:basedOn w:val="Carpredefinitoparagrafo"/>
    <w:uiPriority w:val="99"/>
    <w:unhideWhenUsed w:val="1"/>
    <w:rsid w:val="001F5738"/>
    <w:rPr>
      <w:color w:val="0563c1" w:themeColor="hyperlink"/>
      <w:u w:val="single"/>
    </w:rPr>
  </w:style>
  <w:style w:type="paragraph" w:styleId="Revisione">
    <w:name w:val="Revision"/>
    <w:hidden w:val="1"/>
    <w:uiPriority w:val="99"/>
    <w:semiHidden w:val="1"/>
    <w:rsid w:val="001F5738"/>
    <w:rPr>
      <w:rFonts w:ascii="Calibri" w:cs="Calibri" w:eastAsia="Calibri" w:hAnsi="Calibri"/>
      <w:kern w:val="0"/>
      <w:sz w:val="22"/>
      <w:szCs w:val="22"/>
      <w:lang w:val="en-US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211EF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J4ANVW+VS/jq9ZNRSEysly0/eg==">CgMxLjAyDmguaWJ0c3BqbXdqcDMxOAByITFHb0p2azhOaFpINzBBbkVCV1hQUFpmU2RtbF9aTWdxZg==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2025-10-03T11:35:00Z</dcterms:created>
  <dc:creator>Rosa Milena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2025-08-07T19:03:11Z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d63b2473-b0ba-4d72-8812-172728eaa24a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</Properties>
</file>